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0DDA" w:rsidRDefault="00140DDA" w:rsidP="00140DDA">
      <w:pPr>
        <w:spacing w:line="480" w:lineRule="auto"/>
        <w:jc w:val="center"/>
        <w:rPr>
          <w:rFonts w:ascii="Times New Roman" w:hAnsi="Times New Roman" w:cs="Times New Roman"/>
          <w:sz w:val="24"/>
          <w:szCs w:val="24"/>
        </w:rPr>
      </w:pPr>
    </w:p>
    <w:p w:rsidR="00140DDA" w:rsidRDefault="00140DDA" w:rsidP="00140DDA">
      <w:pPr>
        <w:spacing w:line="480" w:lineRule="auto"/>
        <w:jc w:val="center"/>
        <w:rPr>
          <w:rFonts w:ascii="Times New Roman" w:hAnsi="Times New Roman" w:cs="Times New Roman"/>
          <w:sz w:val="24"/>
          <w:szCs w:val="24"/>
        </w:rPr>
      </w:pPr>
    </w:p>
    <w:p w:rsidR="00140DDA" w:rsidRDefault="00140DDA" w:rsidP="00140DDA">
      <w:pPr>
        <w:spacing w:line="480" w:lineRule="auto"/>
        <w:jc w:val="center"/>
        <w:rPr>
          <w:rFonts w:ascii="Times New Roman" w:hAnsi="Times New Roman" w:cs="Times New Roman"/>
          <w:sz w:val="24"/>
          <w:szCs w:val="24"/>
        </w:rPr>
      </w:pPr>
    </w:p>
    <w:p w:rsidR="00140DDA" w:rsidRDefault="00140DDA" w:rsidP="00140DDA">
      <w:pPr>
        <w:spacing w:line="480" w:lineRule="auto"/>
        <w:jc w:val="center"/>
        <w:rPr>
          <w:rFonts w:ascii="Times New Roman" w:hAnsi="Times New Roman" w:cs="Times New Roman"/>
          <w:sz w:val="24"/>
          <w:szCs w:val="24"/>
        </w:rPr>
      </w:pPr>
    </w:p>
    <w:p w:rsidR="00140DDA" w:rsidRDefault="00140DDA" w:rsidP="00140DDA">
      <w:pPr>
        <w:spacing w:line="480" w:lineRule="auto"/>
        <w:jc w:val="center"/>
        <w:rPr>
          <w:rFonts w:ascii="Times New Roman" w:hAnsi="Times New Roman" w:cs="Times New Roman"/>
          <w:sz w:val="24"/>
          <w:szCs w:val="24"/>
        </w:rPr>
      </w:pPr>
    </w:p>
    <w:p w:rsidR="00140DDA" w:rsidRDefault="00140DDA" w:rsidP="00140DDA">
      <w:pPr>
        <w:spacing w:line="480" w:lineRule="auto"/>
        <w:jc w:val="center"/>
        <w:rPr>
          <w:rFonts w:ascii="Times New Roman" w:hAnsi="Times New Roman" w:cs="Times New Roman"/>
          <w:sz w:val="24"/>
          <w:szCs w:val="24"/>
        </w:rPr>
      </w:pPr>
    </w:p>
    <w:p w:rsidR="00140DDA" w:rsidRDefault="00140DDA" w:rsidP="00140DDA">
      <w:pPr>
        <w:spacing w:line="480" w:lineRule="auto"/>
        <w:jc w:val="center"/>
        <w:rPr>
          <w:rFonts w:ascii="Times New Roman" w:hAnsi="Times New Roman" w:cs="Times New Roman"/>
          <w:sz w:val="24"/>
          <w:szCs w:val="24"/>
        </w:rPr>
      </w:pPr>
    </w:p>
    <w:p w:rsidR="00140DDA" w:rsidRDefault="00140DDA" w:rsidP="00140DDA">
      <w:pPr>
        <w:spacing w:line="480" w:lineRule="auto"/>
        <w:jc w:val="center"/>
        <w:rPr>
          <w:rFonts w:ascii="Times New Roman" w:hAnsi="Times New Roman" w:cs="Times New Roman"/>
          <w:sz w:val="24"/>
          <w:szCs w:val="24"/>
        </w:rPr>
      </w:pPr>
    </w:p>
    <w:p w:rsidR="00140DDA" w:rsidRDefault="00140DDA" w:rsidP="00140DDA">
      <w:pPr>
        <w:spacing w:line="480" w:lineRule="auto"/>
        <w:jc w:val="center"/>
        <w:rPr>
          <w:rFonts w:ascii="Times New Roman" w:hAnsi="Times New Roman" w:cs="Times New Roman"/>
          <w:sz w:val="24"/>
          <w:szCs w:val="24"/>
        </w:rPr>
      </w:pPr>
    </w:p>
    <w:p w:rsidR="0080412D" w:rsidRDefault="001A7BC8" w:rsidP="00140DDA">
      <w:pPr>
        <w:spacing w:line="480" w:lineRule="auto"/>
        <w:jc w:val="center"/>
        <w:rPr>
          <w:rFonts w:ascii="Times New Roman" w:hAnsi="Times New Roman" w:cs="Times New Roman"/>
          <w:sz w:val="24"/>
          <w:szCs w:val="24"/>
        </w:rPr>
      </w:pPr>
      <w:r>
        <w:rPr>
          <w:rFonts w:ascii="Times New Roman" w:hAnsi="Times New Roman" w:cs="Times New Roman"/>
          <w:sz w:val="24"/>
          <w:szCs w:val="24"/>
        </w:rPr>
        <w:t>Letter from an American Soldier</w:t>
      </w:r>
    </w:p>
    <w:p w:rsidR="00140DDA" w:rsidRDefault="001A7BC8" w:rsidP="00140DD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40DDA" w:rsidRDefault="001A7BC8" w:rsidP="00140DD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40DDA" w:rsidRPr="00140DDA" w:rsidRDefault="00140DDA" w:rsidP="00140DDA">
      <w:pPr>
        <w:rPr>
          <w:rFonts w:ascii="Times New Roman" w:hAnsi="Times New Roman" w:cs="Times New Roman"/>
          <w:sz w:val="24"/>
          <w:szCs w:val="24"/>
        </w:rPr>
      </w:pPr>
    </w:p>
    <w:p w:rsidR="00140DDA" w:rsidRPr="00140DDA" w:rsidRDefault="00140DDA" w:rsidP="00140DDA">
      <w:pPr>
        <w:rPr>
          <w:rFonts w:ascii="Times New Roman" w:hAnsi="Times New Roman" w:cs="Times New Roman"/>
          <w:sz w:val="24"/>
          <w:szCs w:val="24"/>
        </w:rPr>
      </w:pPr>
    </w:p>
    <w:p w:rsidR="00140DDA" w:rsidRDefault="00140DDA" w:rsidP="00140DDA">
      <w:pPr>
        <w:rPr>
          <w:rFonts w:ascii="Times New Roman" w:hAnsi="Times New Roman" w:cs="Times New Roman"/>
          <w:sz w:val="24"/>
          <w:szCs w:val="24"/>
        </w:rPr>
      </w:pPr>
    </w:p>
    <w:p w:rsidR="00140DDA" w:rsidRDefault="00140DDA" w:rsidP="00140DDA">
      <w:pPr>
        <w:rPr>
          <w:rFonts w:ascii="Times New Roman" w:hAnsi="Times New Roman" w:cs="Times New Roman"/>
          <w:sz w:val="24"/>
          <w:szCs w:val="24"/>
        </w:rPr>
      </w:pPr>
    </w:p>
    <w:p w:rsidR="00140DDA" w:rsidRDefault="00140DDA" w:rsidP="00140DDA">
      <w:pPr>
        <w:rPr>
          <w:rFonts w:ascii="Times New Roman" w:hAnsi="Times New Roman" w:cs="Times New Roman"/>
          <w:sz w:val="24"/>
          <w:szCs w:val="24"/>
        </w:rPr>
      </w:pPr>
    </w:p>
    <w:p w:rsidR="00140DDA" w:rsidRDefault="00140DDA" w:rsidP="00140DDA">
      <w:pPr>
        <w:rPr>
          <w:rFonts w:ascii="Times New Roman" w:hAnsi="Times New Roman" w:cs="Times New Roman"/>
          <w:sz w:val="24"/>
          <w:szCs w:val="24"/>
        </w:rPr>
      </w:pPr>
    </w:p>
    <w:p w:rsidR="00140DDA" w:rsidRDefault="00140DDA" w:rsidP="00140DDA">
      <w:pPr>
        <w:rPr>
          <w:rFonts w:ascii="Times New Roman" w:hAnsi="Times New Roman" w:cs="Times New Roman"/>
          <w:sz w:val="24"/>
          <w:szCs w:val="24"/>
        </w:rPr>
      </w:pPr>
    </w:p>
    <w:p w:rsidR="00140DDA" w:rsidRDefault="001A7BC8" w:rsidP="00140DD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Letter from an American Soldier</w:t>
      </w:r>
    </w:p>
    <w:p w:rsidR="00140DDA" w:rsidRDefault="001A7BC8" w:rsidP="00140DD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have been sent </w:t>
      </w:r>
      <w:r w:rsidR="007E5F12">
        <w:rPr>
          <w:rFonts w:ascii="Times New Roman" w:hAnsi="Times New Roman" w:cs="Times New Roman"/>
          <w:sz w:val="24"/>
          <w:szCs w:val="24"/>
        </w:rPr>
        <w:t>to liberate Jews in Auschwitz-Birkenau concentration camp, Poland and the living conditions here are unfavorable. The prisoners in this camp are subjected to forced labor to work in construction. T</w:t>
      </w:r>
      <w:r w:rsidR="004F1D43">
        <w:rPr>
          <w:rFonts w:ascii="Times New Roman" w:hAnsi="Times New Roman" w:cs="Times New Roman"/>
          <w:sz w:val="24"/>
          <w:szCs w:val="24"/>
        </w:rPr>
        <w:t>he prisoners are constructing</w:t>
      </w:r>
      <w:r w:rsidR="007E5F12">
        <w:rPr>
          <w:rFonts w:ascii="Times New Roman" w:hAnsi="Times New Roman" w:cs="Times New Roman"/>
          <w:sz w:val="24"/>
          <w:szCs w:val="24"/>
        </w:rPr>
        <w:t xml:space="preserve"> brick-walled or wooden barracks that were supposed to </w:t>
      </w:r>
      <w:r w:rsidR="004F1D43">
        <w:rPr>
          <w:rFonts w:ascii="Times New Roman" w:hAnsi="Times New Roman" w:cs="Times New Roman"/>
          <w:sz w:val="24"/>
          <w:szCs w:val="24"/>
        </w:rPr>
        <w:t>house approximately forty people. However, 700 prisoners inhabit each barrack where they sleep on straws spread on wooden platforms</w:t>
      </w:r>
      <w:r w:rsidR="00E65E5B">
        <w:rPr>
          <w:rFonts w:ascii="Times New Roman" w:hAnsi="Times New Roman" w:cs="Times New Roman"/>
          <w:sz w:val="24"/>
          <w:szCs w:val="24"/>
        </w:rPr>
        <w:t xml:space="preserve"> (The Holocaust Explained, n. d)</w:t>
      </w:r>
      <w:r w:rsidR="004F1D43">
        <w:rPr>
          <w:rFonts w:ascii="Times New Roman" w:hAnsi="Times New Roman" w:cs="Times New Roman"/>
          <w:sz w:val="24"/>
          <w:szCs w:val="24"/>
        </w:rPr>
        <w:t>. The settlements have earth floors without sanitary facilities such as toilets and bathrooms. The barracks are in poor conditions since the walls are thin and they have gaping holes due to poor maintenance. The gaps expose the prisoners to cold conditions during the winter. The settlements had no windows and two stoves in each compartment were enough to serve all the occupants. Many prisoners are to health risks due to the cold weather.</w:t>
      </w:r>
    </w:p>
    <w:p w:rsidR="004F1D43" w:rsidRDefault="001A7BC8" w:rsidP="00140DDA">
      <w:pPr>
        <w:spacing w:line="480" w:lineRule="auto"/>
        <w:rPr>
          <w:rFonts w:ascii="Times New Roman" w:hAnsi="Times New Roman" w:cs="Times New Roman"/>
          <w:sz w:val="24"/>
          <w:szCs w:val="24"/>
        </w:rPr>
      </w:pPr>
      <w:r>
        <w:rPr>
          <w:rFonts w:ascii="Times New Roman" w:hAnsi="Times New Roman" w:cs="Times New Roman"/>
          <w:sz w:val="24"/>
          <w:szCs w:val="24"/>
        </w:rPr>
        <w:tab/>
        <w:t>The sanitation in this place is pa</w:t>
      </w:r>
      <w:r w:rsidR="00E65E5B">
        <w:rPr>
          <w:rFonts w:ascii="Times New Roman" w:hAnsi="Times New Roman" w:cs="Times New Roman"/>
          <w:sz w:val="24"/>
          <w:szCs w:val="24"/>
        </w:rPr>
        <w:t xml:space="preserve">thetic since the inmates can </w:t>
      </w:r>
      <w:r>
        <w:rPr>
          <w:rFonts w:ascii="Times New Roman" w:hAnsi="Times New Roman" w:cs="Times New Roman"/>
          <w:sz w:val="24"/>
          <w:szCs w:val="24"/>
        </w:rPr>
        <w:t>neither access clean water nor clothing.</w:t>
      </w:r>
      <w:r w:rsidR="00E65E5B">
        <w:rPr>
          <w:rFonts w:ascii="Times New Roman" w:hAnsi="Times New Roman" w:cs="Times New Roman"/>
          <w:sz w:val="24"/>
          <w:szCs w:val="24"/>
        </w:rPr>
        <w:t xml:space="preserve"> The lack of water in this place makes it difficult for prisoners to wash their bodies and clothes. Most of the prisoners are wearing dirty and filthy clothes that make them vulnerable to infections. </w:t>
      </w:r>
      <w:r w:rsidR="00D75DDE">
        <w:rPr>
          <w:rFonts w:ascii="Times New Roman" w:hAnsi="Times New Roman" w:cs="Times New Roman"/>
          <w:sz w:val="24"/>
          <w:szCs w:val="24"/>
        </w:rPr>
        <w:t xml:space="preserve">The camp is damp and characterized by lice as well as mice (Auschwitz.org, n. d). </w:t>
      </w:r>
      <w:r w:rsidR="002E53ED">
        <w:rPr>
          <w:rFonts w:ascii="Times New Roman" w:hAnsi="Times New Roman" w:cs="Times New Roman"/>
          <w:sz w:val="24"/>
          <w:szCs w:val="24"/>
        </w:rPr>
        <w:t xml:space="preserve"> The poor living conditions are compounded by a large number of prisoners that overstretch the limited resources. </w:t>
      </w:r>
      <w:r w:rsidR="00E65E5B">
        <w:rPr>
          <w:rFonts w:ascii="Times New Roman" w:hAnsi="Times New Roman" w:cs="Times New Roman"/>
          <w:sz w:val="24"/>
          <w:szCs w:val="24"/>
        </w:rPr>
        <w:t>The sanitary and living conditions in this camp can be summed up as life-threatening since no human deserves to live in such a place.</w:t>
      </w:r>
    </w:p>
    <w:p w:rsidR="00E65E5B" w:rsidRDefault="001A7BC8" w:rsidP="00140DD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Jewish detainees in the camp are malnourished </w:t>
      </w:r>
      <w:r w:rsidR="00D75DDE">
        <w:rPr>
          <w:rFonts w:ascii="Times New Roman" w:hAnsi="Times New Roman" w:cs="Times New Roman"/>
          <w:sz w:val="24"/>
          <w:szCs w:val="24"/>
        </w:rPr>
        <w:t xml:space="preserve">and likely suffering from chronic illnesses. </w:t>
      </w:r>
      <w:r w:rsidR="002E53ED">
        <w:rPr>
          <w:rFonts w:ascii="Times New Roman" w:hAnsi="Times New Roman" w:cs="Times New Roman"/>
          <w:sz w:val="24"/>
          <w:szCs w:val="24"/>
        </w:rPr>
        <w:t xml:space="preserve">They are confined in boxcars for long periods without water and food.  Some of them look dehydrated due to the intense thermal conditions of the summer. </w:t>
      </w:r>
      <w:r w:rsidR="00D75DDE">
        <w:rPr>
          <w:rFonts w:ascii="Times New Roman" w:hAnsi="Times New Roman" w:cs="Times New Roman"/>
          <w:sz w:val="24"/>
          <w:szCs w:val="24"/>
        </w:rPr>
        <w:t xml:space="preserve">Besides, they have dirty clothes and look unkempt since they have limited bathing opportunities. Most of the prisoners </w:t>
      </w:r>
      <w:r w:rsidR="00D75DDE">
        <w:rPr>
          <w:rFonts w:ascii="Times New Roman" w:hAnsi="Times New Roman" w:cs="Times New Roman"/>
          <w:sz w:val="24"/>
          <w:szCs w:val="24"/>
        </w:rPr>
        <w:lastRenderedPageBreak/>
        <w:t xml:space="preserve">look psychologically-depressed due to the torture they experience in the hands of the German soldiers. Most of them are requiring urgent medical attention to relieve them from physical and mental distress. Some of them are on the brink of dying </w:t>
      </w:r>
      <w:r w:rsidR="00DF50F5">
        <w:rPr>
          <w:rFonts w:ascii="Times New Roman" w:hAnsi="Times New Roman" w:cs="Times New Roman"/>
          <w:sz w:val="24"/>
          <w:szCs w:val="24"/>
        </w:rPr>
        <w:t>due to lack of care services in the camps. Most of the laborers look tired and frustrated from long hours of hard labor. C</w:t>
      </w:r>
      <w:r w:rsidR="002E53ED">
        <w:rPr>
          <w:rFonts w:ascii="Times New Roman" w:hAnsi="Times New Roman" w:cs="Times New Roman"/>
          <w:sz w:val="24"/>
          <w:szCs w:val="24"/>
        </w:rPr>
        <w:t>hildren are crying and they look desperate for help.</w:t>
      </w:r>
    </w:p>
    <w:p w:rsidR="002655E3" w:rsidRDefault="001A7BC8" w:rsidP="00140DDA">
      <w:pPr>
        <w:spacing w:line="480" w:lineRule="auto"/>
        <w:rPr>
          <w:rFonts w:ascii="Times New Roman" w:hAnsi="Times New Roman" w:cs="Times New Roman"/>
          <w:sz w:val="24"/>
          <w:szCs w:val="24"/>
        </w:rPr>
      </w:pPr>
      <w:r>
        <w:rPr>
          <w:rFonts w:ascii="Times New Roman" w:hAnsi="Times New Roman" w:cs="Times New Roman"/>
          <w:sz w:val="24"/>
          <w:szCs w:val="24"/>
        </w:rPr>
        <w:tab/>
        <w:t>On the other hand, the Nazi soldi</w:t>
      </w:r>
      <w:r>
        <w:rPr>
          <w:rFonts w:ascii="Times New Roman" w:hAnsi="Times New Roman" w:cs="Times New Roman"/>
          <w:sz w:val="24"/>
          <w:szCs w:val="24"/>
        </w:rPr>
        <w:t>ers are heavily-armed and on the lookout for any escapees or intruders. They are prepared to kill or beat up anyone that resisted their commands. Unlike the detainees, the soldiers looked clean and wore Nazi military uniforms. The soldiers are on guard and</w:t>
      </w:r>
      <w:r>
        <w:rPr>
          <w:rFonts w:ascii="Times New Roman" w:hAnsi="Times New Roman" w:cs="Times New Roman"/>
          <w:sz w:val="24"/>
          <w:szCs w:val="24"/>
        </w:rPr>
        <w:t xml:space="preserve"> are ready to shoot anyone in their vicinity. My mission to this camp is a dangerous one since I risk losing my life. However, I will try my best to liberate the Jewish detainees from their oppressors. </w:t>
      </w:r>
    </w:p>
    <w:p w:rsidR="002655E3" w:rsidRDefault="001A7BC8" w:rsidP="00140DD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77762">
        <w:rPr>
          <w:rFonts w:ascii="Times New Roman" w:hAnsi="Times New Roman" w:cs="Times New Roman"/>
          <w:sz w:val="24"/>
          <w:szCs w:val="24"/>
        </w:rPr>
        <w:tab/>
      </w:r>
      <w:bookmarkStart w:id="0" w:name="_GoBack"/>
      <w:bookmarkEnd w:id="0"/>
      <w:r>
        <w:rPr>
          <w:rFonts w:ascii="Times New Roman" w:hAnsi="Times New Roman" w:cs="Times New Roman"/>
          <w:sz w:val="24"/>
          <w:szCs w:val="24"/>
        </w:rPr>
        <w:t>I am sympathetic with the prisoners since they are s</w:t>
      </w:r>
      <w:r>
        <w:rPr>
          <w:rFonts w:ascii="Times New Roman" w:hAnsi="Times New Roman" w:cs="Times New Roman"/>
          <w:sz w:val="24"/>
          <w:szCs w:val="24"/>
        </w:rPr>
        <w:t>tarving while at the same time exposed to brutality and forced labor. The health conditions of some of the prisoners are disheartening. Sadly, the prisoners that are unfit for labor are likely to be executed. The picture of children in the camps weakens my</w:t>
      </w:r>
      <w:r>
        <w:rPr>
          <w:rFonts w:ascii="Times New Roman" w:hAnsi="Times New Roman" w:cs="Times New Roman"/>
          <w:sz w:val="24"/>
          <w:szCs w:val="24"/>
        </w:rPr>
        <w:t xml:space="preserve"> whole being since I can never wish my child to go through such a situation. I am </w:t>
      </w:r>
      <w:r w:rsidR="00BA24C8">
        <w:rPr>
          <w:rFonts w:ascii="Times New Roman" w:hAnsi="Times New Roman" w:cs="Times New Roman"/>
          <w:sz w:val="24"/>
          <w:szCs w:val="24"/>
        </w:rPr>
        <w:t>saddened with what I am seeing and aim to ensure that all the prisoners get out of the camp and take them to safe zones.</w:t>
      </w:r>
    </w:p>
    <w:p w:rsidR="00BA24C8" w:rsidRDefault="00BA24C8" w:rsidP="00140DDA">
      <w:pPr>
        <w:spacing w:line="480" w:lineRule="auto"/>
        <w:rPr>
          <w:rFonts w:ascii="Times New Roman" w:hAnsi="Times New Roman" w:cs="Times New Roman"/>
          <w:sz w:val="24"/>
          <w:szCs w:val="24"/>
        </w:rPr>
      </w:pPr>
    </w:p>
    <w:p w:rsidR="00BA24C8" w:rsidRDefault="00BA24C8" w:rsidP="00140DDA">
      <w:pPr>
        <w:spacing w:line="480" w:lineRule="auto"/>
        <w:rPr>
          <w:rFonts w:ascii="Times New Roman" w:hAnsi="Times New Roman" w:cs="Times New Roman"/>
          <w:sz w:val="24"/>
          <w:szCs w:val="24"/>
        </w:rPr>
      </w:pPr>
    </w:p>
    <w:p w:rsidR="00BA24C8" w:rsidRDefault="00BA24C8" w:rsidP="00140DDA">
      <w:pPr>
        <w:spacing w:line="480" w:lineRule="auto"/>
        <w:rPr>
          <w:rFonts w:ascii="Times New Roman" w:hAnsi="Times New Roman" w:cs="Times New Roman"/>
          <w:sz w:val="24"/>
          <w:szCs w:val="24"/>
        </w:rPr>
      </w:pPr>
    </w:p>
    <w:p w:rsidR="00BA24C8" w:rsidRDefault="00BA24C8" w:rsidP="00140DDA">
      <w:pPr>
        <w:spacing w:line="480" w:lineRule="auto"/>
        <w:rPr>
          <w:rFonts w:ascii="Times New Roman" w:hAnsi="Times New Roman" w:cs="Times New Roman"/>
          <w:sz w:val="24"/>
          <w:szCs w:val="24"/>
        </w:rPr>
      </w:pPr>
    </w:p>
    <w:p w:rsidR="00BA24C8" w:rsidRDefault="001A7BC8" w:rsidP="00BA24C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43D71" w:rsidRDefault="001A7BC8" w:rsidP="00443D71">
      <w:pPr>
        <w:spacing w:line="480" w:lineRule="auto"/>
        <w:rPr>
          <w:rFonts w:ascii="Times New Roman" w:hAnsi="Times New Roman" w:cs="Times New Roman"/>
          <w:sz w:val="24"/>
          <w:szCs w:val="24"/>
        </w:rPr>
      </w:pPr>
      <w:r>
        <w:rPr>
          <w:rFonts w:ascii="Times New Roman" w:hAnsi="Times New Roman" w:cs="Times New Roman"/>
          <w:sz w:val="24"/>
          <w:szCs w:val="24"/>
        </w:rPr>
        <w:t xml:space="preserve">Auschwitz.org. (n. d).  Life in the </w:t>
      </w:r>
      <w:r>
        <w:rPr>
          <w:rFonts w:ascii="Times New Roman" w:hAnsi="Times New Roman" w:cs="Times New Roman"/>
          <w:sz w:val="24"/>
          <w:szCs w:val="24"/>
        </w:rPr>
        <w:t>camp. Retrieved from</w:t>
      </w:r>
    </w:p>
    <w:p w:rsidR="00443D71" w:rsidRDefault="001A7BC8" w:rsidP="00443D71">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443D71">
          <w:rPr>
            <w:rStyle w:val="Hyperlink"/>
            <w:rFonts w:ascii="Times New Roman" w:hAnsi="Times New Roman" w:cs="Times New Roman"/>
            <w:sz w:val="24"/>
            <w:szCs w:val="24"/>
          </w:rPr>
          <w:t>http://auschwitz.org/en/history/life-in-the-camp/</w:t>
        </w:r>
      </w:hyperlink>
    </w:p>
    <w:p w:rsidR="00BA24C8" w:rsidRDefault="001A7BC8" w:rsidP="00BA24C8">
      <w:pPr>
        <w:spacing w:line="480" w:lineRule="auto"/>
        <w:rPr>
          <w:rFonts w:ascii="Times New Roman" w:hAnsi="Times New Roman" w:cs="Times New Roman"/>
          <w:sz w:val="24"/>
          <w:szCs w:val="24"/>
        </w:rPr>
      </w:pPr>
      <w:r>
        <w:rPr>
          <w:rFonts w:ascii="Times New Roman" w:hAnsi="Times New Roman" w:cs="Times New Roman"/>
          <w:sz w:val="24"/>
          <w:szCs w:val="24"/>
        </w:rPr>
        <w:t>The Holocaust Explained. (n. d). Auschwitz-Birkenau. Retrieved from</w:t>
      </w:r>
    </w:p>
    <w:p w:rsidR="00443D71" w:rsidRDefault="001A7BC8" w:rsidP="00443D71">
      <w:pPr>
        <w:spacing w:line="480" w:lineRule="auto"/>
        <w:ind w:left="720"/>
        <w:rPr>
          <w:rFonts w:ascii="Times New Roman" w:hAnsi="Times New Roman" w:cs="Times New Roman"/>
          <w:sz w:val="24"/>
          <w:szCs w:val="24"/>
        </w:rPr>
      </w:pPr>
      <w:hyperlink r:id="rId8" w:history="1">
        <w:r w:rsidRPr="00DE2C64">
          <w:rPr>
            <w:rStyle w:val="Hyperlink"/>
            <w:rFonts w:ascii="Times New Roman" w:hAnsi="Times New Roman" w:cs="Times New Roman"/>
            <w:sz w:val="24"/>
            <w:szCs w:val="24"/>
          </w:rPr>
          <w:t>https://www.theholocaustexplained.org/the-final-solution/auschwitz-birkenau/freddie-talks-about-life-in-auschwitz-birkenau/</w:t>
        </w:r>
      </w:hyperlink>
    </w:p>
    <w:p w:rsidR="00140DDA" w:rsidRPr="00140DDA" w:rsidRDefault="00140DDA" w:rsidP="00140DDA">
      <w:pPr>
        <w:rPr>
          <w:rFonts w:ascii="Times New Roman" w:hAnsi="Times New Roman" w:cs="Times New Roman"/>
          <w:sz w:val="24"/>
          <w:szCs w:val="24"/>
        </w:rPr>
      </w:pPr>
    </w:p>
    <w:sectPr w:rsidR="00140DDA" w:rsidRPr="00140DDA" w:rsidSect="00140DD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7BC8" w:rsidRDefault="001A7BC8">
      <w:pPr>
        <w:spacing w:after="0" w:line="240" w:lineRule="auto"/>
      </w:pPr>
      <w:r>
        <w:separator/>
      </w:r>
    </w:p>
  </w:endnote>
  <w:endnote w:type="continuationSeparator" w:id="0">
    <w:p w:rsidR="001A7BC8" w:rsidRDefault="001A7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7BC8" w:rsidRDefault="001A7BC8">
      <w:pPr>
        <w:spacing w:after="0" w:line="240" w:lineRule="auto"/>
      </w:pPr>
      <w:r>
        <w:separator/>
      </w:r>
    </w:p>
  </w:footnote>
  <w:footnote w:type="continuationSeparator" w:id="0">
    <w:p w:rsidR="001A7BC8" w:rsidRDefault="001A7B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DDA" w:rsidRPr="00140DDA" w:rsidRDefault="001A7BC8" w:rsidP="00140DDA">
    <w:pPr>
      <w:pStyle w:val="Header"/>
      <w:spacing w:line="480" w:lineRule="auto"/>
      <w:rPr>
        <w:rFonts w:ascii="Times New Roman" w:hAnsi="Times New Roman" w:cs="Times New Roman"/>
        <w:sz w:val="24"/>
        <w:szCs w:val="24"/>
      </w:rPr>
    </w:pPr>
    <w:r w:rsidRPr="00140DDA">
      <w:rPr>
        <w:rFonts w:ascii="Times New Roman" w:hAnsi="Times New Roman" w:cs="Times New Roman"/>
        <w:sz w:val="24"/>
        <w:szCs w:val="24"/>
      </w:rPr>
      <w:t>IMAGINATIVE ESSAY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40DDA">
      <w:rPr>
        <w:rFonts w:ascii="Times New Roman" w:hAnsi="Times New Roman" w:cs="Times New Roman"/>
        <w:sz w:val="24"/>
        <w:szCs w:val="24"/>
      </w:rPr>
      <w:t xml:space="preserve"> </w:t>
    </w:r>
    <w:sdt>
      <w:sdtPr>
        <w:rPr>
          <w:rFonts w:ascii="Times New Roman" w:hAnsi="Times New Roman" w:cs="Times New Roman"/>
          <w:sz w:val="24"/>
          <w:szCs w:val="24"/>
        </w:rPr>
        <w:id w:val="1890687251"/>
        <w:docPartObj>
          <w:docPartGallery w:val="Page Numbers (Top of Page)"/>
          <w:docPartUnique/>
        </w:docPartObj>
      </w:sdtPr>
      <w:sdtEndPr>
        <w:rPr>
          <w:noProof/>
        </w:rPr>
      </w:sdtEndPr>
      <w:sdtContent>
        <w:r w:rsidRPr="00140DDA">
          <w:rPr>
            <w:rFonts w:ascii="Times New Roman" w:hAnsi="Times New Roman" w:cs="Times New Roman"/>
            <w:sz w:val="24"/>
            <w:szCs w:val="24"/>
          </w:rPr>
          <w:fldChar w:fldCharType="begin"/>
        </w:r>
        <w:r w:rsidRPr="00140DDA">
          <w:rPr>
            <w:rFonts w:ascii="Times New Roman" w:hAnsi="Times New Roman" w:cs="Times New Roman"/>
            <w:sz w:val="24"/>
            <w:szCs w:val="24"/>
          </w:rPr>
          <w:instrText xml:space="preserve"> PAGE   \* MERGEFORMAT </w:instrText>
        </w:r>
        <w:r w:rsidRPr="00140DDA">
          <w:rPr>
            <w:rFonts w:ascii="Times New Roman" w:hAnsi="Times New Roman" w:cs="Times New Roman"/>
            <w:sz w:val="24"/>
            <w:szCs w:val="24"/>
          </w:rPr>
          <w:fldChar w:fldCharType="separate"/>
        </w:r>
        <w:r w:rsidR="00577762">
          <w:rPr>
            <w:rFonts w:ascii="Times New Roman" w:hAnsi="Times New Roman" w:cs="Times New Roman"/>
            <w:noProof/>
            <w:sz w:val="24"/>
            <w:szCs w:val="24"/>
          </w:rPr>
          <w:t>4</w:t>
        </w:r>
        <w:r w:rsidRPr="00140DDA">
          <w:rPr>
            <w:rFonts w:ascii="Times New Roman" w:hAnsi="Times New Roman" w:cs="Times New Roman"/>
            <w:noProof/>
            <w:sz w:val="24"/>
            <w:szCs w:val="24"/>
          </w:rPr>
          <w:fldChar w:fldCharType="end"/>
        </w:r>
      </w:sdtContent>
    </w:sdt>
  </w:p>
  <w:p w:rsidR="00140DDA" w:rsidRDefault="00140D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DDA" w:rsidRPr="00140DDA" w:rsidRDefault="001A7BC8" w:rsidP="00140DDA">
    <w:pPr>
      <w:pStyle w:val="Header"/>
      <w:spacing w:line="480" w:lineRule="auto"/>
      <w:rPr>
        <w:rFonts w:ascii="Times New Roman" w:hAnsi="Times New Roman" w:cs="Times New Roman"/>
        <w:sz w:val="24"/>
        <w:szCs w:val="24"/>
      </w:rPr>
    </w:pPr>
    <w:r w:rsidRPr="00140DDA">
      <w:rPr>
        <w:rFonts w:ascii="Times New Roman" w:hAnsi="Times New Roman" w:cs="Times New Roman"/>
        <w:sz w:val="24"/>
        <w:szCs w:val="24"/>
      </w:rPr>
      <w:t>Running head: IMAGINATIVE ESSAY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40DDA">
      <w:rPr>
        <w:rFonts w:ascii="Times New Roman" w:hAnsi="Times New Roman" w:cs="Times New Roman"/>
        <w:sz w:val="24"/>
        <w:szCs w:val="24"/>
      </w:rPr>
      <w:t xml:space="preserve"> </w:t>
    </w:r>
    <w:sdt>
      <w:sdtPr>
        <w:rPr>
          <w:rFonts w:ascii="Times New Roman" w:hAnsi="Times New Roman" w:cs="Times New Roman"/>
          <w:sz w:val="24"/>
          <w:szCs w:val="24"/>
        </w:rPr>
        <w:id w:val="920067106"/>
        <w:docPartObj>
          <w:docPartGallery w:val="Page Numbers (Top of Page)"/>
          <w:docPartUnique/>
        </w:docPartObj>
      </w:sdtPr>
      <w:sdtEndPr>
        <w:rPr>
          <w:noProof/>
        </w:rPr>
      </w:sdtEndPr>
      <w:sdtContent>
        <w:r w:rsidRPr="00140DDA">
          <w:rPr>
            <w:rFonts w:ascii="Times New Roman" w:hAnsi="Times New Roman" w:cs="Times New Roman"/>
            <w:sz w:val="24"/>
            <w:szCs w:val="24"/>
          </w:rPr>
          <w:fldChar w:fldCharType="begin"/>
        </w:r>
        <w:r w:rsidRPr="00140DDA">
          <w:rPr>
            <w:rFonts w:ascii="Times New Roman" w:hAnsi="Times New Roman" w:cs="Times New Roman"/>
            <w:sz w:val="24"/>
            <w:szCs w:val="24"/>
          </w:rPr>
          <w:instrText xml:space="preserve"> PAGE   \* MERGEFORMAT </w:instrText>
        </w:r>
        <w:r w:rsidRPr="00140DDA">
          <w:rPr>
            <w:rFonts w:ascii="Times New Roman" w:hAnsi="Times New Roman" w:cs="Times New Roman"/>
            <w:sz w:val="24"/>
            <w:szCs w:val="24"/>
          </w:rPr>
          <w:fldChar w:fldCharType="separate"/>
        </w:r>
        <w:r w:rsidR="00577762">
          <w:rPr>
            <w:rFonts w:ascii="Times New Roman" w:hAnsi="Times New Roman" w:cs="Times New Roman"/>
            <w:noProof/>
            <w:sz w:val="24"/>
            <w:szCs w:val="24"/>
          </w:rPr>
          <w:t>1</w:t>
        </w:r>
        <w:r w:rsidRPr="00140DDA">
          <w:rPr>
            <w:rFonts w:ascii="Times New Roman" w:hAnsi="Times New Roman" w:cs="Times New Roman"/>
            <w:noProof/>
            <w:sz w:val="24"/>
            <w:szCs w:val="24"/>
          </w:rPr>
          <w:fldChar w:fldCharType="end"/>
        </w:r>
      </w:sdtContent>
    </w:sdt>
  </w:p>
  <w:p w:rsidR="00140DDA" w:rsidRDefault="00140D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DDA"/>
    <w:rsid w:val="00140DDA"/>
    <w:rsid w:val="001A7BC8"/>
    <w:rsid w:val="001D2666"/>
    <w:rsid w:val="002655E3"/>
    <w:rsid w:val="002E53ED"/>
    <w:rsid w:val="00443D71"/>
    <w:rsid w:val="004A56FA"/>
    <w:rsid w:val="004F1D43"/>
    <w:rsid w:val="00577762"/>
    <w:rsid w:val="007E5F12"/>
    <w:rsid w:val="0080412D"/>
    <w:rsid w:val="00BA24C8"/>
    <w:rsid w:val="00BD4F4E"/>
    <w:rsid w:val="00D75DDE"/>
    <w:rsid w:val="00DE2C64"/>
    <w:rsid w:val="00DF50F5"/>
    <w:rsid w:val="00E65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0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DDA"/>
  </w:style>
  <w:style w:type="paragraph" w:styleId="Footer">
    <w:name w:val="footer"/>
    <w:basedOn w:val="Normal"/>
    <w:link w:val="FooterChar"/>
    <w:uiPriority w:val="99"/>
    <w:unhideWhenUsed/>
    <w:rsid w:val="00140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DDA"/>
  </w:style>
  <w:style w:type="character" w:styleId="Hyperlink">
    <w:name w:val="Hyperlink"/>
    <w:basedOn w:val="DefaultParagraphFont"/>
    <w:uiPriority w:val="99"/>
    <w:unhideWhenUsed/>
    <w:rsid w:val="00443D7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0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DDA"/>
  </w:style>
  <w:style w:type="paragraph" w:styleId="Footer">
    <w:name w:val="footer"/>
    <w:basedOn w:val="Normal"/>
    <w:link w:val="FooterChar"/>
    <w:uiPriority w:val="99"/>
    <w:unhideWhenUsed/>
    <w:rsid w:val="00140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DDA"/>
  </w:style>
  <w:style w:type="character" w:styleId="Hyperlink">
    <w:name w:val="Hyperlink"/>
    <w:basedOn w:val="DefaultParagraphFont"/>
    <w:uiPriority w:val="99"/>
    <w:unhideWhenUsed/>
    <w:rsid w:val="00443D7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holocaustexplained.org/the-final-solution/auschwitz-birkenau/freddie-talks-about-life-in-auschwitz-birkenau/" TargetMode="External"/><Relationship Id="rId3" Type="http://schemas.openxmlformats.org/officeDocument/2006/relationships/settings" Target="settings.xml"/><Relationship Id="rId7" Type="http://schemas.openxmlformats.org/officeDocument/2006/relationships/hyperlink" Target="http://auschwitz.org/en/history/life-in-the-camp/"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4</Pages>
  <Words>593</Words>
  <Characters>3382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2019-05-30T11:10:00Z</dcterms:created>
  <dcterms:modified xsi:type="dcterms:W3CDTF">2019-05-30T13:37:00Z</dcterms:modified>
</cp:coreProperties>
</file>